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19" w:rsidRPr="004C0785" w:rsidRDefault="004E76F5" w:rsidP="008F173D">
      <w:pPr>
        <w:rPr>
          <w:b/>
        </w:rPr>
      </w:pPr>
      <w:r w:rsidRPr="004C0785">
        <w:rPr>
          <w:b/>
        </w:rPr>
        <w:t xml:space="preserve">KUŞADASI BELEDİYESİ’NİN 2025 YILI BÜTÇESİ </w:t>
      </w:r>
      <w:r w:rsidR="000A2F19" w:rsidRPr="004C0785">
        <w:rPr>
          <w:b/>
        </w:rPr>
        <w:t>ONAYLANDI</w:t>
      </w:r>
    </w:p>
    <w:p w:rsidR="007A7199" w:rsidRDefault="00987974" w:rsidP="008F173D">
      <w:r>
        <w:t>Kuşadası</w:t>
      </w:r>
      <w:r w:rsidR="008F173D">
        <w:t xml:space="preserve"> Belediye Meclisi Ekim ayı olağan toplantısının ikinci oturumu</w:t>
      </w:r>
      <w:r w:rsidR="007A7199">
        <w:t>,</w:t>
      </w:r>
      <w:r w:rsidR="008F173D">
        <w:t xml:space="preserve"> Kuşadası Belediye Başkanı Ömer Günel yönetiminde</w:t>
      </w:r>
      <w:r w:rsidR="000A2F19">
        <w:t>,</w:t>
      </w:r>
      <w:r w:rsidR="008F173D">
        <w:t xml:space="preserve"> </w:t>
      </w:r>
      <w:proofErr w:type="spellStart"/>
      <w:r w:rsidR="008F173D">
        <w:t>Pera</w:t>
      </w:r>
      <w:proofErr w:type="spellEnd"/>
      <w:r w:rsidR="008F173D">
        <w:t xml:space="preserve"> </w:t>
      </w:r>
      <w:r>
        <w:t xml:space="preserve">Organizasyon </w:t>
      </w:r>
      <w:r w:rsidR="000A2F19">
        <w:t xml:space="preserve">ve Kültür </w:t>
      </w:r>
      <w:r>
        <w:t xml:space="preserve">Merkezi’nde </w:t>
      </w:r>
      <w:r w:rsidR="008F173D">
        <w:t>gerçekleşti. Toplant</w:t>
      </w:r>
      <w:r>
        <w:t>ıda Kuşadası Belediyesi’nin 2025</w:t>
      </w:r>
      <w:r w:rsidR="008F173D">
        <w:t xml:space="preserve"> Mali Y</w:t>
      </w:r>
      <w:r w:rsidR="00ED32D0">
        <w:t>ılı Performans Programı ile 2025</w:t>
      </w:r>
      <w:r w:rsidR="008F173D">
        <w:t xml:space="preserve"> Mali Yılı Bütçe Tasarısı kabul edil</w:t>
      </w:r>
      <w:r w:rsidR="007A7199">
        <w:t>irken çevreyi kirleten kişi ve işletmelere</w:t>
      </w:r>
      <w:r w:rsidR="00D47269">
        <w:t>,</w:t>
      </w:r>
      <w:r w:rsidR="007A7199">
        <w:t xml:space="preserve"> </w:t>
      </w:r>
      <w:r w:rsidR="00D47269">
        <w:t xml:space="preserve">Kabahatler Kanunu’na göre </w:t>
      </w:r>
      <w:r w:rsidR="007A7199">
        <w:t>313 liradan başlayan</w:t>
      </w:r>
      <w:r w:rsidR="00710FE4">
        <w:t xml:space="preserve"> </w:t>
      </w:r>
      <w:r w:rsidR="00D47269">
        <w:t xml:space="preserve">idari para cezası uygulanması </w:t>
      </w:r>
      <w:r w:rsidR="00710FE4">
        <w:t xml:space="preserve">kararı alındı. </w:t>
      </w:r>
      <w:r w:rsidR="007A7199">
        <w:t xml:space="preserve"> </w:t>
      </w:r>
    </w:p>
    <w:p w:rsidR="00EE7B21" w:rsidRDefault="008F173D" w:rsidP="008F173D">
      <w:proofErr w:type="gramStart"/>
      <w:r>
        <w:t>Kuşadası Belediye Meclisi, Mali Hizmetler Müdürlüğü tarafından hazırlana</w:t>
      </w:r>
      <w:r w:rsidR="00A41A66">
        <w:t xml:space="preserve">rak </w:t>
      </w:r>
      <w:r w:rsidR="007A7479">
        <w:t>Plan ve B</w:t>
      </w:r>
      <w:r w:rsidR="00A41A66">
        <w:t xml:space="preserve">ütçe Komisyonu’na sevk edilen </w:t>
      </w:r>
      <w:r w:rsidR="00D47269">
        <w:t xml:space="preserve">2025 Mali Yılı Bütçe Tasarısı, </w:t>
      </w:r>
      <w:r w:rsidR="009D171D">
        <w:t>2025</w:t>
      </w:r>
      <w:r>
        <w:t xml:space="preserve"> Yılı Performans Programı</w:t>
      </w:r>
      <w:r w:rsidR="00D47269">
        <w:t xml:space="preserve"> </w:t>
      </w:r>
      <w:r w:rsidR="00A41A66">
        <w:t xml:space="preserve">ile </w:t>
      </w:r>
      <w:r w:rsidR="00171E9B">
        <w:t>2</w:t>
      </w:r>
      <w:r w:rsidR="004C0785">
        <w:t xml:space="preserve">025 Yılı Ücret ile Vergi, Resim </w:t>
      </w:r>
      <w:r w:rsidR="00171E9B">
        <w:t xml:space="preserve">ve Harç Tarifesi </w:t>
      </w:r>
      <w:r w:rsidR="005B4930">
        <w:t xml:space="preserve">başta olmak üzere </w:t>
      </w:r>
      <w:r w:rsidR="00A41A66">
        <w:t xml:space="preserve">1 Ekim’de gerçekleşen </w:t>
      </w:r>
      <w:r w:rsidR="00E900B5">
        <w:t>ilk oturumda komisyonlara sevk edilen 5 maddeyi karara bağlamak üzere toplan</w:t>
      </w:r>
      <w:r w:rsidR="00A41A66">
        <w:t xml:space="preserve">dı. </w:t>
      </w:r>
      <w:proofErr w:type="gramEnd"/>
    </w:p>
    <w:p w:rsidR="00171E9B" w:rsidRPr="004C0785" w:rsidRDefault="00171E9B" w:rsidP="008F173D">
      <w:pPr>
        <w:rPr>
          <w:b/>
        </w:rPr>
      </w:pPr>
      <w:r w:rsidRPr="004C0785">
        <w:rPr>
          <w:b/>
        </w:rPr>
        <w:t xml:space="preserve">FİNANSMAN BÜTÇESİ 100 MİLYON LİRA </w:t>
      </w:r>
    </w:p>
    <w:p w:rsidR="00EE12D2" w:rsidRDefault="008F173D" w:rsidP="008F173D">
      <w:r>
        <w:t>Gelir-gider denkliği sağlanarak oluşturu</w:t>
      </w:r>
      <w:r w:rsidR="009D171D">
        <w:t>lan Kuşadası Belediyesi’nin 2025</w:t>
      </w:r>
      <w:r>
        <w:t xml:space="preserve"> Mali Yılı Bütçe Tasarısında, </w:t>
      </w:r>
      <w:r w:rsidR="005064B6">
        <w:t xml:space="preserve">gelir bütçesi 2 </w:t>
      </w:r>
      <w:r w:rsidR="007A7479">
        <w:t>milyar</w:t>
      </w:r>
      <w:r w:rsidR="005064B6">
        <w:t xml:space="preserve"> lira, gider bütçesi 1 milyar 900 milyon lira, </w:t>
      </w:r>
      <w:r>
        <w:t xml:space="preserve">finansman bütçesi ise </w:t>
      </w:r>
      <w:r w:rsidR="005064B6">
        <w:t xml:space="preserve">100 milyon lira olarak </w:t>
      </w:r>
      <w:r>
        <w:t>hesaplandı.</w:t>
      </w:r>
      <w:r w:rsidR="004B628E">
        <w:t xml:space="preserve"> Kuşadası Belediyesi 2025</w:t>
      </w:r>
      <w:r w:rsidR="00CD02F8">
        <w:t xml:space="preserve"> Mali Yılı Bütçe Tasarısı ile ilgili hazırlanan Plan ve Bütçe Komisyonu</w:t>
      </w:r>
      <w:r>
        <w:t xml:space="preserve"> raporu </w:t>
      </w:r>
      <w:r w:rsidR="009D171D">
        <w:t>oylana</w:t>
      </w:r>
      <w:r w:rsidR="004B628E">
        <w:t xml:space="preserve">rak kabul edildi. </w:t>
      </w:r>
      <w:r w:rsidR="009D171D">
        <w:t>Toplantıda 2025</w:t>
      </w:r>
      <w:r>
        <w:t xml:space="preserve"> Mali Y</w:t>
      </w:r>
      <w:r w:rsidR="009D171D">
        <w:t>ılı Performans Programı ile 2025</w:t>
      </w:r>
      <w:r>
        <w:t xml:space="preserve"> Yılı Ücret ile Vergi, Resim ve Harç Tarifesi de oy birliği ile kabul edildi.</w:t>
      </w:r>
      <w:r w:rsidR="00C82F8F">
        <w:t xml:space="preserve"> </w:t>
      </w:r>
    </w:p>
    <w:p w:rsidR="00EE12D2" w:rsidRPr="004C0785" w:rsidRDefault="00EE12D2" w:rsidP="008F173D">
      <w:pPr>
        <w:rPr>
          <w:b/>
        </w:rPr>
      </w:pPr>
      <w:r w:rsidRPr="004C0785">
        <w:rPr>
          <w:b/>
        </w:rPr>
        <w:t xml:space="preserve">“YATIRIMLARIMIZ DEVAM EDECEK” </w:t>
      </w:r>
    </w:p>
    <w:p w:rsidR="008F173D" w:rsidRDefault="004D191F" w:rsidP="008F173D">
      <w:r>
        <w:t>Başkan Ömer Günel, e</w:t>
      </w:r>
      <w:r w:rsidR="00C82F8F">
        <w:t>konomik olarak zor bir dönem yaşan</w:t>
      </w:r>
      <w:r>
        <w:t>dığının alt</w:t>
      </w:r>
      <w:r w:rsidR="001D1660">
        <w:t xml:space="preserve">ını çizerek “Bu zorluklardan kuşkusuz hepimiz etkileniyoruz. Ancak </w:t>
      </w:r>
      <w:r w:rsidR="003D3FE4">
        <w:t xml:space="preserve">kentimize hizmet etmek ve </w:t>
      </w:r>
      <w:r w:rsidR="001D1660">
        <w:t xml:space="preserve">sorunların üstesinden gelmek </w:t>
      </w:r>
      <w:r w:rsidR="003D3FE4">
        <w:t xml:space="preserve">için çalışıyoruz. Kuşadası’na yatırımlarımız devam edecek” dedi. </w:t>
      </w:r>
    </w:p>
    <w:p w:rsidR="00EE12D2" w:rsidRPr="004C0785" w:rsidRDefault="00EE12D2" w:rsidP="008F173D">
      <w:pPr>
        <w:rPr>
          <w:b/>
        </w:rPr>
      </w:pPr>
      <w:r w:rsidRPr="004C0785">
        <w:rPr>
          <w:b/>
        </w:rPr>
        <w:t>ÇEVREYİ KİRLETENLERE PARA CEZASI</w:t>
      </w:r>
      <w:bookmarkStart w:id="0" w:name="_GoBack"/>
      <w:bookmarkEnd w:id="0"/>
    </w:p>
    <w:p w:rsidR="00F9673D" w:rsidRDefault="00EE7B21" w:rsidP="00D263C4">
      <w:r>
        <w:t xml:space="preserve">Belediye Meclisi’nde karara bağlanan bir diğer konu ise çevreyi korumaya yönelik oldu. </w:t>
      </w:r>
      <w:r w:rsidR="00D263C4">
        <w:t>İklim Değişikliği ve Sıfır Atık Müdürlüğü tarafından evsel katı atıklarını ilgili toplama alanları dışına atarak çevreyi kirleten ve tütün ürünleri atıklarını işletmelerinin önüne atan ve temizlemeyen işletmelere ceza uygulanması yönündeki madde, Plan ve Bütçe Komisyonu ile Hukuk Komisyonu</w:t>
      </w:r>
      <w:r w:rsidR="00325158">
        <w:t xml:space="preserve"> raporu doğrultusunda kabul edildi. Karara göre, çevreyi kirleten kişi ve işletmelere </w:t>
      </w:r>
      <w:r w:rsidR="00D263C4">
        <w:t xml:space="preserve">4257 sayılı Tütün Zararlarının Önlenmesi ve Kontrolü Hakkında Kanun </w:t>
      </w:r>
      <w:r w:rsidR="00325158">
        <w:t xml:space="preserve">ile </w:t>
      </w:r>
      <w:r w:rsidR="00F9673D">
        <w:t xml:space="preserve">5326 sayılı </w:t>
      </w:r>
      <w:r w:rsidR="00D263C4">
        <w:t xml:space="preserve">Kabahatler Kanunu’nun 41’inci maddesi uyarınca </w:t>
      </w:r>
      <w:r w:rsidR="00F9673D">
        <w:t xml:space="preserve">313 liradan başlayan idari para cezası uygulanacak. </w:t>
      </w:r>
    </w:p>
    <w:p w:rsidR="00D263C4" w:rsidRDefault="00F9673D" w:rsidP="00627A5C">
      <w:r>
        <w:t xml:space="preserve">Toplantının ardından konuşan Belediye Başkan Yardımcısı Seyfi Seyhan </w:t>
      </w:r>
      <w:proofErr w:type="spellStart"/>
      <w:r>
        <w:t>Suvari</w:t>
      </w:r>
      <w:proofErr w:type="spellEnd"/>
      <w:r>
        <w:t xml:space="preserve">, </w:t>
      </w:r>
      <w:r w:rsidR="009D77E2">
        <w:t xml:space="preserve">Kuşadası Belediyesi Temizlik İşleri Müdürlüğü’nün yaz aylarında topladığı günlük ortalama katı atık miktarının 450 tonu geçtiğine dikkat çekerek “Temizlik ekibimiz kentimizin temizliğini ve </w:t>
      </w:r>
      <w:proofErr w:type="gramStart"/>
      <w:r w:rsidR="009D77E2">
        <w:t>hijyenini</w:t>
      </w:r>
      <w:proofErr w:type="gramEnd"/>
      <w:r w:rsidR="009D77E2">
        <w:t xml:space="preserve"> sağlamak için canla başla çalışıyor</w:t>
      </w:r>
      <w:r w:rsidR="00B62049">
        <w:t xml:space="preserve">. Ama başta esnafımız olmak üzere tüm </w:t>
      </w:r>
      <w:proofErr w:type="spellStart"/>
      <w:r w:rsidR="00B62049">
        <w:t>hemşehrilerimizin</w:t>
      </w:r>
      <w:proofErr w:type="spellEnd"/>
      <w:r w:rsidR="00B62049">
        <w:t xml:space="preserve"> bu konuda özenli </w:t>
      </w:r>
      <w:r w:rsidR="00EE12D2">
        <w:t>davranması</w:t>
      </w:r>
      <w:r w:rsidR="00B62049">
        <w:t xml:space="preserve"> gerekiyor. Temizlik gibi kentimizi yakından ilgilendiren bir konuda siyasi birlikteliğe ihtiyacımız var. </w:t>
      </w:r>
      <w:r w:rsidR="00A268C9">
        <w:t xml:space="preserve">Çöplerin fotoğrafını </w:t>
      </w:r>
      <w:r w:rsidR="00DD04A9">
        <w:t xml:space="preserve">çekip sosyal medyada paylaşmak da elbette ki siyasi bir karardır. Ancak Kuşadası’nı seven </w:t>
      </w:r>
      <w:r w:rsidR="00627A5C">
        <w:t xml:space="preserve">insanlar olarak </w:t>
      </w:r>
      <w:r w:rsidR="00A268C9">
        <w:t xml:space="preserve">bizim kararımız </w:t>
      </w:r>
      <w:r w:rsidR="00627A5C">
        <w:t>çevremiz</w:t>
      </w:r>
      <w:r w:rsidR="00A268C9">
        <w:t xml:space="preserve">i korumak için gerekli hassasiyeti göstermek yönündedir. </w:t>
      </w:r>
      <w:r w:rsidR="00627A5C">
        <w:t xml:space="preserve">Bu işi hep birlikte sahiplenmemiz ve takipçisi olmamız gerekiyor” dedi. 2025 yılı bütçesinin </w:t>
      </w:r>
      <w:r w:rsidR="00A3256C">
        <w:t xml:space="preserve">Kuşadası’na hayırlı olması temennisinde </w:t>
      </w:r>
      <w:r w:rsidR="00A268C9">
        <w:t xml:space="preserve">de </w:t>
      </w:r>
      <w:r w:rsidR="00A3256C">
        <w:t xml:space="preserve">bulunan Başkan Yardımcısı Seyfi Seyhan </w:t>
      </w:r>
      <w:proofErr w:type="spellStart"/>
      <w:r w:rsidR="00A3256C">
        <w:t>Suvari</w:t>
      </w:r>
      <w:proofErr w:type="spellEnd"/>
      <w:r w:rsidR="00A3256C">
        <w:t xml:space="preserve">, ülke genelinde yaşanan tüm ekonomik olumsuzluklara rağmen Kuşadası Belediyesi’nin yatırım </w:t>
      </w:r>
      <w:r w:rsidR="00A3256C">
        <w:lastRenderedPageBreak/>
        <w:t>yapan ve yapmaya devam eden bir belediye olduğunun altını çize</w:t>
      </w:r>
      <w:r w:rsidR="004E76F5">
        <w:t xml:space="preserve">rek </w:t>
      </w:r>
      <w:r w:rsidR="006C16B8">
        <w:t xml:space="preserve">“Bütçenin hazırlanmasına emeği geçen herkese teşekkür ediyorum” dedi. </w:t>
      </w:r>
    </w:p>
    <w:p w:rsidR="004D74FE" w:rsidRDefault="004D74FE"/>
    <w:sectPr w:rsidR="004D74FE" w:rsidSect="004D7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compatSetting w:name="compatibilityMode" w:uri="http://schemas.microsoft.com/office/word" w:val="12"/>
  </w:compat>
  <w:rsids>
    <w:rsidRoot w:val="00D263C4"/>
    <w:rsid w:val="0009787A"/>
    <w:rsid w:val="000A2F19"/>
    <w:rsid w:val="000F1211"/>
    <w:rsid w:val="001672D9"/>
    <w:rsid w:val="00171E9B"/>
    <w:rsid w:val="001D1660"/>
    <w:rsid w:val="0022100E"/>
    <w:rsid w:val="00251E1F"/>
    <w:rsid w:val="00325158"/>
    <w:rsid w:val="0033778A"/>
    <w:rsid w:val="003D3FE4"/>
    <w:rsid w:val="004B628E"/>
    <w:rsid w:val="004C0785"/>
    <w:rsid w:val="004C71C1"/>
    <w:rsid w:val="004D191F"/>
    <w:rsid w:val="004D74FE"/>
    <w:rsid w:val="004E76F5"/>
    <w:rsid w:val="005064B6"/>
    <w:rsid w:val="00554F16"/>
    <w:rsid w:val="005B4930"/>
    <w:rsid w:val="00627A5C"/>
    <w:rsid w:val="00674DC2"/>
    <w:rsid w:val="006C16B8"/>
    <w:rsid w:val="00710FE4"/>
    <w:rsid w:val="007A7199"/>
    <w:rsid w:val="007A7479"/>
    <w:rsid w:val="008F173D"/>
    <w:rsid w:val="00987974"/>
    <w:rsid w:val="009D171D"/>
    <w:rsid w:val="009D77E2"/>
    <w:rsid w:val="00A268C9"/>
    <w:rsid w:val="00A3256C"/>
    <w:rsid w:val="00A41A66"/>
    <w:rsid w:val="00A4235C"/>
    <w:rsid w:val="00AD2872"/>
    <w:rsid w:val="00B43588"/>
    <w:rsid w:val="00B62049"/>
    <w:rsid w:val="00C82F8F"/>
    <w:rsid w:val="00CD02F8"/>
    <w:rsid w:val="00D263C4"/>
    <w:rsid w:val="00D47269"/>
    <w:rsid w:val="00DD04A9"/>
    <w:rsid w:val="00E900B5"/>
    <w:rsid w:val="00ED32D0"/>
    <w:rsid w:val="00EE12D2"/>
    <w:rsid w:val="00EE7B21"/>
    <w:rsid w:val="00F32529"/>
    <w:rsid w:val="00F96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DEB41-B12E-4B7E-9C1E-980A5789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3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512</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serap.guzelcan</dc:creator>
  <cp:lastModifiedBy>Oguzhan Boysan</cp:lastModifiedBy>
  <cp:revision>2</cp:revision>
  <dcterms:created xsi:type="dcterms:W3CDTF">2024-10-07T11:53:00Z</dcterms:created>
  <dcterms:modified xsi:type="dcterms:W3CDTF">2024-10-07T13:27:00Z</dcterms:modified>
</cp:coreProperties>
</file>